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F004" w14:textId="77777777" w:rsidR="00A34035" w:rsidRDefault="00A34035" w:rsidP="00A3403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Surname, first name: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995"/>
        <w:gridCol w:w="4645"/>
        <w:gridCol w:w="141"/>
      </w:tblGrid>
      <w:tr w:rsidR="008A773B" w:rsidRPr="00A34035" w14:paraId="14693D05" w14:textId="77777777" w:rsidTr="001F7903">
        <w:tc>
          <w:tcPr>
            <w:tcW w:w="9776" w:type="dxa"/>
            <w:gridSpan w:val="3"/>
          </w:tcPr>
          <w:p w14:paraId="0D4E5DB8" w14:textId="59F79F93" w:rsidR="008A773B" w:rsidRDefault="008A773B" w:rsidP="008A773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Aspired own scientific qualification</w:t>
            </w:r>
          </w:p>
          <w:p w14:paraId="126E05E2" w14:textId="77777777" w:rsidR="00A96CE8" w:rsidRDefault="00A96CE8" w:rsidP="00A96CE8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8DB90" w14:textId="77777777" w:rsidR="008A773B" w:rsidRPr="00A34035" w:rsidRDefault="008A773B" w:rsidP="008A773B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72BBEAA4" w14:textId="661DCA52" w:rsidR="00080AAB" w:rsidRDefault="00D942B4" w:rsidP="00C700BC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6"/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</w:rPr>
              <w:t xml:space="preserve">   A doctoral degree is pursued </w:t>
            </w:r>
          </w:p>
          <w:p w14:paraId="2E2592C9" w14:textId="50279873" w:rsidR="00C700BC" w:rsidRPr="005F5B8B" w:rsidRDefault="00080AAB" w:rsidP="006D3AD9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(expected duration of the doctoral studies – specify based on field of study; as a rule, not less than 2-3 years, enclose doctoral agreement)</w:t>
            </w:r>
          </w:p>
          <w:p w14:paraId="451817B3" w14:textId="77777777" w:rsidR="00D72F8E" w:rsidRPr="005F5B8B" w:rsidRDefault="00C700BC" w:rsidP="00C700BC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14:paraId="727CF093" w14:textId="001CFDD5" w:rsidR="008A773B" w:rsidRPr="005F5B8B" w:rsidRDefault="0053081A" w:rsidP="00D72F8E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5A70FA">
              <w:rPr>
                <w:rFonts w:ascii="Arial" w:hAnsi="Arial"/>
                <w:sz w:val="20"/>
                <w:szCs w:val="20"/>
              </w:rPr>
              <w:t>rojected topic of the doctoral thesis (working title):</w:t>
            </w:r>
          </w:p>
          <w:p w14:paraId="3E262326" w14:textId="77777777" w:rsidR="008A773B" w:rsidRPr="005F5B8B" w:rsidRDefault="008A773B" w:rsidP="00C700BC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4377782A" w14:textId="77777777" w:rsidR="005C6A79" w:rsidRPr="005F5B8B" w:rsidRDefault="005C6A79" w:rsidP="00C700BC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5949B60D" w14:textId="77777777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B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B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Doctoral studies have not yet been completed</w:t>
            </w:r>
          </w:p>
          <w:p w14:paraId="7BDA05E8" w14:textId="3FCE265A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 xml:space="preserve">(extension by the period probably still required to </w:t>
            </w:r>
          </w:p>
          <w:p w14:paraId="762198C7" w14:textId="62A20EE1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complete the doctoral studies)</w:t>
            </w:r>
          </w:p>
          <w:p w14:paraId="01EF021C" w14:textId="77777777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14:paraId="49308A5E" w14:textId="77777777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Beginning of the doctoral studies:</w:t>
            </w:r>
          </w:p>
          <w:p w14:paraId="0F8FC4C4" w14:textId="77777777" w:rsidR="006551F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14:paraId="663919B5" w14:textId="15340728" w:rsidR="005C6A79" w:rsidRPr="005F5B8B" w:rsidRDefault="006551F9" w:rsidP="00655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="0053081A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rojected topic of the doctoral thesis (working title):</w:t>
            </w:r>
          </w:p>
          <w:p w14:paraId="292A4AE9" w14:textId="77777777" w:rsidR="00113813" w:rsidRDefault="00113813" w:rsidP="00655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C1244" w14:textId="77777777" w:rsidR="005C6A79" w:rsidRPr="005F5B8B" w:rsidRDefault="005C6A79" w:rsidP="00C700BC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6C5E5960" w14:textId="77777777" w:rsidR="007E1000" w:rsidRDefault="00113813" w:rsidP="000D763C">
            <w:pPr>
              <w:ind w:left="880" w:hanging="426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B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B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In-between qualification – between previous studies and start of doctoral studies (up to 1 year) </w:t>
            </w:r>
          </w:p>
          <w:p w14:paraId="3914B377" w14:textId="293B8BEA" w:rsidR="00113813" w:rsidRPr="00AF4B26" w:rsidRDefault="007E1000" w:rsidP="000D763C">
            <w:pPr>
              <w:ind w:left="880" w:hanging="42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 (not possible for enrolled doctoral students) </w:t>
            </w:r>
          </w:p>
          <w:p w14:paraId="6A35B2FF" w14:textId="77777777" w:rsidR="00113813" w:rsidRPr="00A96CE8" w:rsidRDefault="00113813" w:rsidP="00113813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2920D2FB" w14:textId="77777777" w:rsidR="00113813" w:rsidRDefault="00113813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Objective: Concrete subject-related knowledge in the field of study of the professor and further skills qualifying for own in-depth scientific work are acquired. It is to be clarified if doctoral studies can be taken up and on what topic. </w:t>
            </w:r>
          </w:p>
          <w:p w14:paraId="6B4AA1B3" w14:textId="77777777" w:rsidR="00113813" w:rsidRDefault="00113813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decision if a doctoral agreement is really concluded is taken only at the end of this in-between qualification. </w:t>
            </w:r>
          </w:p>
          <w:p w14:paraId="6BEE5E92" w14:textId="77777777" w:rsidR="00A46FAC" w:rsidRDefault="00A46FAC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2AF02BF" w14:textId="6155E81C" w:rsidR="00A46FAC" w:rsidRPr="00A96CE8" w:rsidRDefault="00A46FAC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Projected qualification objective:</w:t>
            </w:r>
          </w:p>
          <w:p w14:paraId="7975888D" w14:textId="77777777" w:rsidR="005C6A79" w:rsidRPr="00A34035" w:rsidRDefault="005C6A79" w:rsidP="00D72F8E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6AD4AD6A" w14:textId="77777777" w:rsidR="00A46FAC" w:rsidRPr="00A46FAC" w:rsidRDefault="00A46FAC" w:rsidP="00A46F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39EA8" w14:textId="6BD287A5" w:rsidR="00A96CE8" w:rsidRPr="00A96CE8" w:rsidRDefault="00A96CE8" w:rsidP="00A96CE8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A96C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CE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6CE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Postdoc phase (1-3 years, as customary in the field)</w:t>
            </w:r>
          </w:p>
          <w:p w14:paraId="746A599C" w14:textId="77777777" w:rsidR="00A96CE8" w:rsidRPr="00A96CE8" w:rsidRDefault="00A96CE8" w:rsidP="00A96CE8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2182EFB8" w14:textId="180390BE" w:rsidR="00A96CE8" w:rsidRPr="000A3EE0" w:rsidRDefault="00A96CE8" w:rsidP="000A3EE0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 completion of the doctoral studies the employee wishes to work in a different scientific environment, e.g., to learn new methods or to gain in-depth insight into another topic.</w:t>
            </w:r>
          </w:p>
          <w:p w14:paraId="37331DD1" w14:textId="77777777" w:rsidR="008A773B" w:rsidRDefault="008A773B" w:rsidP="000A3EE0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08EEF225" w14:textId="77777777" w:rsidR="00A46FAC" w:rsidRDefault="00A46FAC" w:rsidP="00A46FA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Projected qualification objective:</w:t>
            </w:r>
          </w:p>
          <w:p w14:paraId="0AC8ABB8" w14:textId="77777777" w:rsidR="00A46FAC" w:rsidRPr="00A46FAC" w:rsidRDefault="00A46FAC" w:rsidP="00A46FA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5B872649" w14:textId="77777777" w:rsidR="00A46FAC" w:rsidRDefault="00A46FAC" w:rsidP="00A46F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965E" w14:textId="75A2F141" w:rsidR="008A773B" w:rsidRPr="00637E9A" w:rsidRDefault="00A85350" w:rsidP="00FE6ECC">
            <w:pPr>
              <w:ind w:left="1021" w:hanging="567"/>
              <w:rPr>
                <w:rFonts w:ascii="Arial" w:hAnsi="Arial" w:cs="Arial"/>
                <w:sz w:val="20"/>
                <w:szCs w:val="20"/>
              </w:rPr>
            </w:pPr>
            <w:r w:rsidRPr="00637E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E9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7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Habilitation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achievements equivalent 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habilitation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are aspired</w:t>
            </w:r>
          </w:p>
          <w:p w14:paraId="432AD789" w14:textId="77777777" w:rsidR="002C0749" w:rsidRPr="00637E9A" w:rsidRDefault="002C0749" w:rsidP="002C0749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72A51BDD" w14:textId="339E5575" w:rsidR="002C0749" w:rsidRDefault="00A85350" w:rsidP="00A46FA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a rule, initial duration of agreement 3 years, possibly to be extended unless qualification has been completed.</w:t>
            </w:r>
          </w:p>
          <w:p w14:paraId="12F43DDA" w14:textId="5D81CE0B" w:rsidR="00514516" w:rsidRPr="00C700BC" w:rsidRDefault="001E0FC6" w:rsidP="00A46FAC">
            <w:pPr>
              <w:ind w:left="8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  <w:p w14:paraId="512E72C8" w14:textId="3F17CD6B" w:rsidR="001D3449" w:rsidRDefault="00A46FAC" w:rsidP="00A46FAC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Projected topic:</w:t>
            </w:r>
          </w:p>
          <w:p w14:paraId="27393D76" w14:textId="77777777" w:rsidR="00A46FAC" w:rsidRDefault="00A46FAC" w:rsidP="00C700BC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3D59CD0" w14:textId="29D2BCB7" w:rsidR="001C0633" w:rsidRDefault="001C0633" w:rsidP="00C700BC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24ED9801" w14:textId="7342895A" w:rsidR="001C0633" w:rsidRPr="00C700BC" w:rsidRDefault="001C0633" w:rsidP="001C0633">
            <w:pPr>
              <w:ind w:left="880" w:hanging="426"/>
              <w:rPr>
                <w:rFonts w:ascii="Arial" w:hAnsi="Arial" w:cs="Arial"/>
                <w:sz w:val="16"/>
                <w:szCs w:val="16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In exceptional cases, </w:t>
            </w:r>
            <w:r>
              <w:rPr>
                <w:rFonts w:ascii="Arial" w:hAnsi="Arial"/>
                <w:sz w:val="20"/>
                <w:szCs w:val="20"/>
              </w:rPr>
              <w:t>bridge financing from non-project-specific means (until follow-up financing or between two projects)</w:t>
            </w:r>
          </w:p>
          <w:p w14:paraId="49ED19EE" w14:textId="77777777" w:rsidR="001C0633" w:rsidRDefault="001C0633" w:rsidP="001C0633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6F40F5DF" w14:textId="2A17E802" w:rsidR="001C0633" w:rsidRPr="001C0633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•</w:t>
            </w:r>
            <w:r>
              <w:rPr>
                <w:rFonts w:ascii="Arial" w:hAnsi="Arial"/>
                <w:sz w:val="20"/>
                <w:szCs w:val="20"/>
              </w:rPr>
              <w:tab/>
              <w:t>doctoral studies/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habilitation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are not yet completed, and</w:t>
            </w:r>
          </w:p>
          <w:p w14:paraId="2FD53DCA" w14:textId="31FA549A" w:rsidR="00D70DC7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•</w:t>
            </w:r>
            <w:r>
              <w:rPr>
                <w:rFonts w:ascii="Arial" w:hAnsi="Arial"/>
                <w:sz w:val="20"/>
                <w:szCs w:val="20"/>
              </w:rPr>
              <w:tab/>
              <w:t>a third-party funded project has been applied for, matching the topic of the doctoral studies/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habilitation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A2562B3" w14:textId="73FDAC5B" w:rsidR="001C0633" w:rsidRPr="001C0633" w:rsidRDefault="00D70DC7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</w:p>
          <w:p w14:paraId="07EC8714" w14:textId="77777777" w:rsidR="001C0633" w:rsidRPr="001C0633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1806B07B" w14:textId="1FC8342D" w:rsidR="001C0633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Designation and planned start of the new third-party funded project:</w:t>
            </w:r>
          </w:p>
          <w:p w14:paraId="53AD2A96" w14:textId="77777777" w:rsidR="009A2C47" w:rsidRPr="001C0633" w:rsidRDefault="009A2C47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5479668" w14:textId="77777777" w:rsidR="008A773B" w:rsidRPr="00A34035" w:rsidRDefault="008A7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1EC6D" w14:textId="77777777" w:rsidR="00080AAB" w:rsidRPr="00A34035" w:rsidRDefault="00080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0D418" w14:textId="40943C4B" w:rsidR="00343CDE" w:rsidRDefault="00080AAB" w:rsidP="00BA78A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</w:r>
            <w:r w:rsidR="008363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Qualification for applied practice or other qualification for a   </w:t>
            </w:r>
          </w:p>
          <w:p w14:paraId="285A001A" w14:textId="1FA7746B" w:rsidR="00BA78A6" w:rsidRPr="00BA78A6" w:rsidRDefault="00343CDE" w:rsidP="00BA78A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career in science.</w:t>
            </w:r>
          </w:p>
          <w:p w14:paraId="31151945" w14:textId="77777777" w:rsidR="00BA78A6" w:rsidRDefault="00BA78A6" w:rsidP="004B2E04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4A60A114" w14:textId="34433B06" w:rsidR="00D351B6" w:rsidRDefault="00BA78A6" w:rsidP="0036228E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One of the above</w:t>
            </w:r>
            <w:r w:rsidR="0053081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mentioned qualifications is </w:t>
            </w:r>
            <w:r>
              <w:rPr>
                <w:rFonts w:ascii="Arial" w:hAnsi="Arial"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/>
                <w:sz w:val="20"/>
                <w:szCs w:val="20"/>
              </w:rPr>
              <w:t xml:space="preserve"> pursued or has already been completed, and </w:t>
            </w:r>
          </w:p>
          <w:p w14:paraId="6984218F" w14:textId="7826621B" w:rsidR="00D351B6" w:rsidRDefault="00D351B6" w:rsidP="00D351B6">
            <w:pPr>
              <w:ind w:left="4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a specific additional qualification is aspired (</w:t>
            </w:r>
            <w:r>
              <w:rPr>
                <w:rFonts w:ascii="Arial" w:hAnsi="Arial"/>
                <w:sz w:val="16"/>
                <w:szCs w:val="16"/>
              </w:rPr>
              <w:t xml:space="preserve">e.g., familiarisation with and training on a       </w:t>
            </w:r>
          </w:p>
          <w:p w14:paraId="0037F175" w14:textId="60048FDF" w:rsidR="00343CDE" w:rsidRPr="00D351B6" w:rsidRDefault="00D351B6" w:rsidP="00D351B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a specific device, establishment and practice of a specific method, preparation of a lectureship)</w:t>
            </w:r>
          </w:p>
          <w:p w14:paraId="4740194C" w14:textId="77777777" w:rsidR="00BA78A6" w:rsidRDefault="00BA78A6" w:rsidP="00BA78A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13E51226" w14:textId="704918B3" w:rsidR="002C0749" w:rsidRPr="002C0749" w:rsidRDefault="002C0749" w:rsidP="00BA78A6">
            <w:pPr>
              <w:ind w:left="4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4E34D09A" w14:textId="70922B3E" w:rsidR="00080AAB" w:rsidRDefault="00080AAB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Designation of the aspired scientific qualification and the achievement required for this:   </w:t>
            </w:r>
          </w:p>
          <w:p w14:paraId="5B3386B3" w14:textId="76192416" w:rsidR="00080AAB" w:rsidRDefault="00080AAB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B3B3740" w14:textId="77777777" w:rsidR="000F4D43" w:rsidRPr="00A34035" w:rsidRDefault="000F4D4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62C36A4D" w14:textId="77777777" w:rsidR="008A773B" w:rsidRDefault="008A7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EDAD" w14:textId="77777777" w:rsidR="008A773B" w:rsidRDefault="008A7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800A7" w14:textId="77777777" w:rsidR="00080AAB" w:rsidRDefault="00080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2BD2" w14:textId="77777777" w:rsidR="001E0FC6" w:rsidRDefault="001E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0FDE6" w14:textId="77777777" w:rsidR="001C0633" w:rsidRPr="00A34035" w:rsidRDefault="001C0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73B" w:rsidRPr="00A34035" w14:paraId="258DC7BE" w14:textId="77777777" w:rsidTr="001F7903">
        <w:tc>
          <w:tcPr>
            <w:tcW w:w="9776" w:type="dxa"/>
            <w:gridSpan w:val="3"/>
          </w:tcPr>
          <w:p w14:paraId="2BF0B9F1" w14:textId="4734285A" w:rsidR="00F13FDE" w:rsidRDefault="00A25E77" w:rsidP="001D344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Adequate duration of the agreement </w:t>
            </w:r>
          </w:p>
          <w:p w14:paraId="2456A1D7" w14:textId="49BB24CC" w:rsidR="008A773B" w:rsidRPr="00F13FDE" w:rsidRDefault="00F13FDE" w:rsidP="00F13FDE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(no longer than the maximum periods indicated in § 2 (1)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WissZeitVG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2A8B7159" w14:textId="77777777" w:rsidR="005A70FA" w:rsidRDefault="005A70FA" w:rsidP="005A70FA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A563C" w14:textId="6DD714C4" w:rsidR="001D3449" w:rsidRDefault="003233A3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Duration of the agreement:</w:t>
            </w:r>
          </w:p>
          <w:p w14:paraId="51947408" w14:textId="77777777" w:rsidR="003233A3" w:rsidRPr="00A34035" w:rsidRDefault="003233A3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FDB1197" w14:textId="32BCF277" w:rsidR="001D3449" w:rsidRPr="00A34035" w:rsidRDefault="001D3449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Reason why the planned duration of the agreement is adequate for the aspired qualification:</w:t>
            </w:r>
          </w:p>
          <w:p w14:paraId="6787A581" w14:textId="77777777" w:rsidR="0070763E" w:rsidRPr="0070763E" w:rsidRDefault="0070763E" w:rsidP="00707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69FB8" w14:textId="77777777" w:rsidR="0070763E" w:rsidRPr="00A34035" w:rsidRDefault="0070763E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51B0CD3" w14:textId="77777777" w:rsidR="00A34035" w:rsidRDefault="00A34035" w:rsidP="00A3403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0277A5B" w14:textId="77777777" w:rsidR="00D942B4" w:rsidRPr="00A34035" w:rsidRDefault="00D942B4" w:rsidP="006D3AD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35" w:rsidRPr="00A34035" w14:paraId="286145DB" w14:textId="77777777" w:rsidTr="001F7903">
        <w:tc>
          <w:tcPr>
            <w:tcW w:w="9776" w:type="dxa"/>
            <w:gridSpan w:val="3"/>
          </w:tcPr>
          <w:p w14:paraId="4B349B94" w14:textId="77777777" w:rsidR="00A34035" w:rsidRDefault="00A25E77" w:rsidP="006570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 tasks described in the job description match the aspired qualification indicated under no. 1 and help to achieve it.</w:t>
            </w:r>
          </w:p>
          <w:p w14:paraId="3C414CE7" w14:textId="77777777" w:rsidR="005C6A79" w:rsidRDefault="005C6A79" w:rsidP="005C6A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00AB1" w14:textId="77777777" w:rsidR="005C6A79" w:rsidRDefault="005C6A79" w:rsidP="005C6A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The performance of ongoing tasks is possible only in the context of a qualification. </w:t>
            </w:r>
          </w:p>
          <w:p w14:paraId="3E16FACC" w14:textId="77777777" w:rsidR="005C6A79" w:rsidRPr="005C6A79" w:rsidRDefault="005C6A79" w:rsidP="005C6A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</w:p>
          <w:p w14:paraId="12A03D6D" w14:textId="77777777" w:rsidR="00657011" w:rsidRPr="00A34035" w:rsidRDefault="00657011" w:rsidP="00657011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903" w14:paraId="522FF146" w14:textId="77777777" w:rsidTr="001F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4995" w:type="dxa"/>
          </w:tcPr>
          <w:p w14:paraId="78A8666C" w14:textId="7A1AF157" w:rsidR="001F7903" w:rsidRDefault="001F7903" w:rsidP="0046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3D732" w14:textId="77777777" w:rsidR="001F7903" w:rsidRPr="0070763E" w:rsidRDefault="001F7903" w:rsidP="00465F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Declaration of the employee:</w:t>
            </w:r>
          </w:p>
          <w:p w14:paraId="76A98160" w14:textId="288E93E1" w:rsidR="00A246B6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Within the scope of the requested temporary employment relationship,</w:t>
            </w:r>
            <w:r w:rsidR="005308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I am seeking to obtain the above-mentioned academic qualification </w:t>
            </w:r>
          </w:p>
          <w:p w14:paraId="3DD28E5A" w14:textId="5FD539EE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 confirm that the intended duration of the agreement is suitable for this.</w:t>
            </w:r>
          </w:p>
          <w:p w14:paraId="51ABF18E" w14:textId="77777777" w:rsidR="001F7903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EACC7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7201D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7DFDC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</w:t>
            </w:r>
          </w:p>
          <w:p w14:paraId="6393E744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 of the employee</w:t>
            </w:r>
          </w:p>
          <w:p w14:paraId="3C1C0EB8" w14:textId="77777777" w:rsidR="001F7903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B6D7BB8" w14:textId="77777777" w:rsidR="001F7903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24ED5E2A" w14:textId="77777777" w:rsidR="001F7903" w:rsidRPr="00A34035" w:rsidRDefault="001F7903" w:rsidP="001F7903">
      <w:pPr>
        <w:spacing w:after="0" w:line="240" w:lineRule="auto"/>
        <w:ind w:left="4247" w:firstLine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______________________________</w:t>
      </w:r>
    </w:p>
    <w:p w14:paraId="41422B41" w14:textId="77777777" w:rsidR="001F7903" w:rsidRPr="00A34035" w:rsidRDefault="001F7903" w:rsidP="001F7903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Signature of the head of the facility</w:t>
      </w:r>
    </w:p>
    <w:p w14:paraId="228226B8" w14:textId="77777777" w:rsidR="001F7903" w:rsidRDefault="001F7903" w:rsidP="001F7903">
      <w:pPr>
        <w:rPr>
          <w:rFonts w:ascii="Arial" w:hAnsi="Arial" w:cs="Arial"/>
          <w:sz w:val="20"/>
          <w:szCs w:val="20"/>
        </w:rPr>
      </w:pPr>
    </w:p>
    <w:p w14:paraId="76142CF8" w14:textId="77777777" w:rsidR="001F7903" w:rsidRDefault="001F7903" w:rsidP="001F7903">
      <w:pPr>
        <w:rPr>
          <w:rFonts w:ascii="Arial" w:hAnsi="Arial" w:cs="Arial"/>
          <w:sz w:val="20"/>
          <w:szCs w:val="20"/>
        </w:rPr>
      </w:pPr>
    </w:p>
    <w:p w14:paraId="7F0E14E9" w14:textId="77777777" w:rsidR="001F7903" w:rsidRPr="00A34035" w:rsidRDefault="001F7903" w:rsidP="001F7903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Surname, first name _______________________________</w:t>
      </w:r>
    </w:p>
    <w:p w14:paraId="5A45215C" w14:textId="77777777" w:rsidR="001F7903" w:rsidRPr="00A34035" w:rsidRDefault="001F7903" w:rsidP="001F79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>(in block capitals)</w:t>
      </w:r>
    </w:p>
    <w:p w14:paraId="2F18D2B7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58726C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595CE1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4D1C4D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44AC85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11371" w:rsidSect="0039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915E" w14:textId="77777777" w:rsidR="009475D0" w:rsidRDefault="009475D0" w:rsidP="00150D44">
      <w:pPr>
        <w:spacing w:after="0" w:line="240" w:lineRule="auto"/>
      </w:pPr>
      <w:r>
        <w:separator/>
      </w:r>
    </w:p>
  </w:endnote>
  <w:endnote w:type="continuationSeparator" w:id="0">
    <w:p w14:paraId="25F63095" w14:textId="77777777" w:rsidR="009475D0" w:rsidRDefault="009475D0" w:rsidP="001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2E07" w14:textId="77777777" w:rsidR="001F7903" w:rsidRDefault="001F79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D189" w14:textId="07EB0BB5" w:rsidR="001A0115" w:rsidRPr="00EA2FD8" w:rsidRDefault="001F790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Ma 2 2021</w:t>
    </w:r>
  </w:p>
  <w:p w14:paraId="0BB0D7EB" w14:textId="77777777" w:rsidR="001A0115" w:rsidRDefault="001A01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25CA" w14:textId="77777777" w:rsidR="001F7903" w:rsidRDefault="001F79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E1EB" w14:textId="77777777" w:rsidR="009475D0" w:rsidRDefault="009475D0" w:rsidP="00150D44">
      <w:pPr>
        <w:spacing w:after="0" w:line="240" w:lineRule="auto"/>
      </w:pPr>
      <w:r>
        <w:separator/>
      </w:r>
    </w:p>
  </w:footnote>
  <w:footnote w:type="continuationSeparator" w:id="0">
    <w:p w14:paraId="7F55D1CC" w14:textId="77777777" w:rsidR="009475D0" w:rsidRDefault="009475D0" w:rsidP="0015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3CB6" w14:textId="77777777" w:rsidR="001F7903" w:rsidRDefault="001F79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E3B2" w14:textId="36C36ED4" w:rsidR="001A0115" w:rsidRDefault="001A0115" w:rsidP="00150D44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Annex to the employment/employment continuation request</w:t>
    </w:r>
  </w:p>
  <w:p w14:paraId="55BF20CB" w14:textId="6A90F02B" w:rsidR="001A0115" w:rsidRPr="00150D44" w:rsidRDefault="001A0115" w:rsidP="00951CEC">
    <w:pPr>
      <w:pStyle w:val="Kopfzeile"/>
      <w:tabs>
        <w:tab w:val="clear" w:pos="9072"/>
        <w:tab w:val="left" w:pos="6675"/>
      </w:tabs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Limitation based on qualifying character according to § 2 (1) </w:t>
    </w:r>
    <w:proofErr w:type="spellStart"/>
    <w:r>
      <w:rPr>
        <w:rFonts w:ascii="Arial" w:hAnsi="Arial"/>
        <w:b/>
        <w:sz w:val="24"/>
        <w:szCs w:val="24"/>
      </w:rPr>
      <w:t>WissZeitVG</w:t>
    </w:r>
    <w:proofErr w:type="spellEnd"/>
    <w:r>
      <w:rPr>
        <w:rFonts w:ascii="Arial" w:hAnsi="Arial"/>
        <w:b/>
        <w:sz w:val="24"/>
        <w:szCs w:val="24"/>
      </w:rPr>
      <w:tab/>
    </w:r>
  </w:p>
  <w:p w14:paraId="2059F2C6" w14:textId="77777777" w:rsidR="001A0115" w:rsidRPr="002D0E0E" w:rsidRDefault="001A0115" w:rsidP="00150D44">
    <w:pPr>
      <w:pStyle w:val="Kopfzeile"/>
      <w:rPr>
        <w:rFonts w:ascii="Arial" w:hAnsi="Arial" w:cs="Arial"/>
        <w:b/>
        <w:sz w:val="24"/>
        <w:szCs w:val="24"/>
      </w:rPr>
    </w:pPr>
  </w:p>
  <w:p w14:paraId="35C36667" w14:textId="77777777" w:rsidR="001A0115" w:rsidRDefault="001A01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D114" w14:textId="77777777" w:rsidR="001F7903" w:rsidRDefault="001F79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8FD"/>
    <w:multiLevelType w:val="hybridMultilevel"/>
    <w:tmpl w:val="6398332E"/>
    <w:lvl w:ilvl="0" w:tplc="0407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1C6034AF"/>
    <w:multiLevelType w:val="hybridMultilevel"/>
    <w:tmpl w:val="CFD0FB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785F"/>
    <w:multiLevelType w:val="hybridMultilevel"/>
    <w:tmpl w:val="2840A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15D8"/>
    <w:multiLevelType w:val="hybridMultilevel"/>
    <w:tmpl w:val="5BD681D6"/>
    <w:lvl w:ilvl="0" w:tplc="4CEC6D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25" w:hanging="360"/>
      </w:pPr>
    </w:lvl>
    <w:lvl w:ilvl="2" w:tplc="0407001B" w:tentative="1">
      <w:start w:val="1"/>
      <w:numFmt w:val="lowerRoman"/>
      <w:lvlText w:val="%3."/>
      <w:lvlJc w:val="right"/>
      <w:pPr>
        <w:ind w:left="2745" w:hanging="180"/>
      </w:pPr>
    </w:lvl>
    <w:lvl w:ilvl="3" w:tplc="0407000F" w:tentative="1">
      <w:start w:val="1"/>
      <w:numFmt w:val="decimal"/>
      <w:lvlText w:val="%4."/>
      <w:lvlJc w:val="left"/>
      <w:pPr>
        <w:ind w:left="3465" w:hanging="360"/>
      </w:pPr>
    </w:lvl>
    <w:lvl w:ilvl="4" w:tplc="04070019" w:tentative="1">
      <w:start w:val="1"/>
      <w:numFmt w:val="lowerLetter"/>
      <w:lvlText w:val="%5."/>
      <w:lvlJc w:val="left"/>
      <w:pPr>
        <w:ind w:left="4185" w:hanging="360"/>
      </w:pPr>
    </w:lvl>
    <w:lvl w:ilvl="5" w:tplc="0407001B" w:tentative="1">
      <w:start w:val="1"/>
      <w:numFmt w:val="lowerRoman"/>
      <w:lvlText w:val="%6."/>
      <w:lvlJc w:val="right"/>
      <w:pPr>
        <w:ind w:left="4905" w:hanging="180"/>
      </w:pPr>
    </w:lvl>
    <w:lvl w:ilvl="6" w:tplc="0407000F" w:tentative="1">
      <w:start w:val="1"/>
      <w:numFmt w:val="decimal"/>
      <w:lvlText w:val="%7."/>
      <w:lvlJc w:val="left"/>
      <w:pPr>
        <w:ind w:left="5625" w:hanging="360"/>
      </w:pPr>
    </w:lvl>
    <w:lvl w:ilvl="7" w:tplc="04070019" w:tentative="1">
      <w:start w:val="1"/>
      <w:numFmt w:val="lowerLetter"/>
      <w:lvlText w:val="%8."/>
      <w:lvlJc w:val="left"/>
      <w:pPr>
        <w:ind w:left="6345" w:hanging="360"/>
      </w:pPr>
    </w:lvl>
    <w:lvl w:ilvl="8" w:tplc="040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39356ED3"/>
    <w:multiLevelType w:val="hybridMultilevel"/>
    <w:tmpl w:val="B87052D2"/>
    <w:lvl w:ilvl="0" w:tplc="8CDA2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8528E"/>
    <w:multiLevelType w:val="hybridMultilevel"/>
    <w:tmpl w:val="88BADFAC"/>
    <w:lvl w:ilvl="0" w:tplc="D8EC97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0" w:hanging="360"/>
      </w:pPr>
    </w:lvl>
    <w:lvl w:ilvl="2" w:tplc="0407001B" w:tentative="1">
      <w:start w:val="1"/>
      <w:numFmt w:val="lowerRoman"/>
      <w:lvlText w:val="%3."/>
      <w:lvlJc w:val="right"/>
      <w:pPr>
        <w:ind w:left="2680" w:hanging="180"/>
      </w:pPr>
    </w:lvl>
    <w:lvl w:ilvl="3" w:tplc="0407000F" w:tentative="1">
      <w:start w:val="1"/>
      <w:numFmt w:val="decimal"/>
      <w:lvlText w:val="%4."/>
      <w:lvlJc w:val="left"/>
      <w:pPr>
        <w:ind w:left="3400" w:hanging="360"/>
      </w:pPr>
    </w:lvl>
    <w:lvl w:ilvl="4" w:tplc="04070019" w:tentative="1">
      <w:start w:val="1"/>
      <w:numFmt w:val="lowerLetter"/>
      <w:lvlText w:val="%5."/>
      <w:lvlJc w:val="left"/>
      <w:pPr>
        <w:ind w:left="4120" w:hanging="360"/>
      </w:pPr>
    </w:lvl>
    <w:lvl w:ilvl="5" w:tplc="0407001B" w:tentative="1">
      <w:start w:val="1"/>
      <w:numFmt w:val="lowerRoman"/>
      <w:lvlText w:val="%6."/>
      <w:lvlJc w:val="right"/>
      <w:pPr>
        <w:ind w:left="4840" w:hanging="180"/>
      </w:pPr>
    </w:lvl>
    <w:lvl w:ilvl="6" w:tplc="0407000F" w:tentative="1">
      <w:start w:val="1"/>
      <w:numFmt w:val="decimal"/>
      <w:lvlText w:val="%7."/>
      <w:lvlJc w:val="left"/>
      <w:pPr>
        <w:ind w:left="5560" w:hanging="360"/>
      </w:pPr>
    </w:lvl>
    <w:lvl w:ilvl="7" w:tplc="04070019" w:tentative="1">
      <w:start w:val="1"/>
      <w:numFmt w:val="lowerLetter"/>
      <w:lvlText w:val="%8."/>
      <w:lvlJc w:val="left"/>
      <w:pPr>
        <w:ind w:left="6280" w:hanging="360"/>
      </w:pPr>
    </w:lvl>
    <w:lvl w:ilvl="8" w:tplc="0407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62440DF1"/>
    <w:multiLevelType w:val="hybridMultilevel"/>
    <w:tmpl w:val="FC366D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65459"/>
    <w:multiLevelType w:val="hybridMultilevel"/>
    <w:tmpl w:val="31B2B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0C4"/>
    <w:multiLevelType w:val="hybridMultilevel"/>
    <w:tmpl w:val="D598E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B"/>
    <w:rsid w:val="000020ED"/>
    <w:rsid w:val="00011371"/>
    <w:rsid w:val="00044B73"/>
    <w:rsid w:val="00046015"/>
    <w:rsid w:val="000544A9"/>
    <w:rsid w:val="00080AAB"/>
    <w:rsid w:val="000A3EE0"/>
    <w:rsid w:val="000C3568"/>
    <w:rsid w:val="000C502C"/>
    <w:rsid w:val="000D763C"/>
    <w:rsid w:val="000F4D43"/>
    <w:rsid w:val="00113813"/>
    <w:rsid w:val="00123E9E"/>
    <w:rsid w:val="00150D44"/>
    <w:rsid w:val="00183F75"/>
    <w:rsid w:val="001A0115"/>
    <w:rsid w:val="001C0633"/>
    <w:rsid w:val="001D128F"/>
    <w:rsid w:val="001D3449"/>
    <w:rsid w:val="001E0FC6"/>
    <w:rsid w:val="001F7903"/>
    <w:rsid w:val="00204809"/>
    <w:rsid w:val="00222510"/>
    <w:rsid w:val="00251371"/>
    <w:rsid w:val="002627EC"/>
    <w:rsid w:val="00275250"/>
    <w:rsid w:val="002950BD"/>
    <w:rsid w:val="002C0749"/>
    <w:rsid w:val="002E23CC"/>
    <w:rsid w:val="003233A3"/>
    <w:rsid w:val="00343CDE"/>
    <w:rsid w:val="0036228E"/>
    <w:rsid w:val="003657D1"/>
    <w:rsid w:val="00370620"/>
    <w:rsid w:val="00396135"/>
    <w:rsid w:val="003D79A3"/>
    <w:rsid w:val="004618AF"/>
    <w:rsid w:val="004B2E04"/>
    <w:rsid w:val="004E1A98"/>
    <w:rsid w:val="004F0F77"/>
    <w:rsid w:val="005031DD"/>
    <w:rsid w:val="00514516"/>
    <w:rsid w:val="0053081A"/>
    <w:rsid w:val="00557D1F"/>
    <w:rsid w:val="005A70FA"/>
    <w:rsid w:val="005C6A79"/>
    <w:rsid w:val="005E1982"/>
    <w:rsid w:val="005F5B8B"/>
    <w:rsid w:val="00637E9A"/>
    <w:rsid w:val="006551F9"/>
    <w:rsid w:val="00657011"/>
    <w:rsid w:val="006D3AD9"/>
    <w:rsid w:val="006D5F2E"/>
    <w:rsid w:val="007015A0"/>
    <w:rsid w:val="00703C0C"/>
    <w:rsid w:val="0070763E"/>
    <w:rsid w:val="00740F7C"/>
    <w:rsid w:val="007861B4"/>
    <w:rsid w:val="00791CE1"/>
    <w:rsid w:val="007B6C82"/>
    <w:rsid w:val="007E1000"/>
    <w:rsid w:val="00824823"/>
    <w:rsid w:val="00836375"/>
    <w:rsid w:val="00880B5A"/>
    <w:rsid w:val="00885E69"/>
    <w:rsid w:val="00892750"/>
    <w:rsid w:val="008954B5"/>
    <w:rsid w:val="008A773B"/>
    <w:rsid w:val="009308C5"/>
    <w:rsid w:val="009475D0"/>
    <w:rsid w:val="00951CEC"/>
    <w:rsid w:val="0095715E"/>
    <w:rsid w:val="0097408E"/>
    <w:rsid w:val="009A051F"/>
    <w:rsid w:val="009A2C47"/>
    <w:rsid w:val="009A526D"/>
    <w:rsid w:val="009B436C"/>
    <w:rsid w:val="009E7D8F"/>
    <w:rsid w:val="00A246B6"/>
    <w:rsid w:val="00A25E77"/>
    <w:rsid w:val="00A34035"/>
    <w:rsid w:val="00A3414E"/>
    <w:rsid w:val="00A45FD7"/>
    <w:rsid w:val="00A46FAC"/>
    <w:rsid w:val="00A60ABB"/>
    <w:rsid w:val="00A85350"/>
    <w:rsid w:val="00A961E0"/>
    <w:rsid w:val="00A96CE8"/>
    <w:rsid w:val="00AC2EFA"/>
    <w:rsid w:val="00AD54AA"/>
    <w:rsid w:val="00AF4B26"/>
    <w:rsid w:val="00B3089E"/>
    <w:rsid w:val="00B343E1"/>
    <w:rsid w:val="00B63897"/>
    <w:rsid w:val="00B67453"/>
    <w:rsid w:val="00B81B2D"/>
    <w:rsid w:val="00B92B07"/>
    <w:rsid w:val="00BA78A6"/>
    <w:rsid w:val="00C661FF"/>
    <w:rsid w:val="00C700BC"/>
    <w:rsid w:val="00C96EAD"/>
    <w:rsid w:val="00CA67BD"/>
    <w:rsid w:val="00CB10C4"/>
    <w:rsid w:val="00CD03CC"/>
    <w:rsid w:val="00D06A6E"/>
    <w:rsid w:val="00D351B6"/>
    <w:rsid w:val="00D61362"/>
    <w:rsid w:val="00D63FAA"/>
    <w:rsid w:val="00D70DC7"/>
    <w:rsid w:val="00D72F8E"/>
    <w:rsid w:val="00D75A55"/>
    <w:rsid w:val="00D942B4"/>
    <w:rsid w:val="00D943C0"/>
    <w:rsid w:val="00DE014F"/>
    <w:rsid w:val="00DE398C"/>
    <w:rsid w:val="00DE4988"/>
    <w:rsid w:val="00DF541C"/>
    <w:rsid w:val="00E227CE"/>
    <w:rsid w:val="00E458EA"/>
    <w:rsid w:val="00EA2FD8"/>
    <w:rsid w:val="00EC6178"/>
    <w:rsid w:val="00EF42F6"/>
    <w:rsid w:val="00EF57E8"/>
    <w:rsid w:val="00F13FDE"/>
    <w:rsid w:val="00FB5BC6"/>
    <w:rsid w:val="00FB6A6F"/>
    <w:rsid w:val="00FE6ECC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1A868"/>
  <w15:chartTrackingRefBased/>
  <w15:docId w15:val="{F97221C7-90E7-44EF-AA3E-1B7D2781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77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D44"/>
  </w:style>
  <w:style w:type="paragraph" w:styleId="Fuzeile">
    <w:name w:val="footer"/>
    <w:basedOn w:val="Standard"/>
    <w:link w:val="FuzeileZchn"/>
    <w:uiPriority w:val="99"/>
    <w:unhideWhenUsed/>
    <w:rsid w:val="0015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D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C0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6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A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A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BA7EB5F-C5A8-4A8A-A013-26FD779D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59DDC902.dotm</Template>
  <TotalTime>0</TotalTime>
  <Pages>2</Pages>
  <Words>492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Maier-Zakrzewski</dc:creator>
  <cp:keywords/>
  <dc:description/>
  <cp:lastModifiedBy>Frau Marion Großhans</cp:lastModifiedBy>
  <cp:revision>2</cp:revision>
  <cp:lastPrinted>2016-05-02T09:03:00Z</cp:lastPrinted>
  <dcterms:created xsi:type="dcterms:W3CDTF">2021-04-08T12:26:00Z</dcterms:created>
  <dcterms:modified xsi:type="dcterms:W3CDTF">2021-04-08T12:26:00Z</dcterms:modified>
</cp:coreProperties>
</file>